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8335" w14:textId="77777777" w:rsidR="00D437DD" w:rsidRDefault="005420CF" w:rsidP="00D437DD">
      <w:pPr>
        <w:spacing w:line="360" w:lineRule="auto"/>
        <w:ind w:right="-56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6BA337" wp14:editId="7E61472C">
            <wp:simplePos x="0" y="0"/>
            <wp:positionH relativeFrom="page">
              <wp:align>right</wp:align>
            </wp:positionH>
            <wp:positionV relativeFrom="paragraph">
              <wp:posOffset>-540384</wp:posOffset>
            </wp:positionV>
            <wp:extent cx="7552292" cy="10664042"/>
            <wp:effectExtent l="0" t="0" r="0" b="4445"/>
            <wp:wrapNone/>
            <wp:docPr id="2" name="Рисунок 2" descr="C:\Users\Hoock\Desktop\реклама\исходники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ock\Desktop\реклама\исходники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67" cy="106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B0023" w14:paraId="1FA39797" w14:textId="77777777" w:rsidTr="002B0023">
        <w:tc>
          <w:tcPr>
            <w:tcW w:w="9345" w:type="dxa"/>
          </w:tcPr>
          <w:p w14:paraId="0D736984" w14:textId="77777777" w:rsidR="002B0023" w:rsidRDefault="002B0023" w:rsidP="00DB6B43">
            <w:pPr>
              <w:spacing w:line="360" w:lineRule="auto"/>
              <w:ind w:right="-56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61FB3CE4" w14:textId="77777777" w:rsidR="00FF70A9" w:rsidRDefault="00FF70A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BEA24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255D3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3451C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F2B9F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9548B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33FC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01C11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1A9FD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34BBD" w14:textId="77777777" w:rsidR="005420CF" w:rsidRDefault="005420C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D832E" w14:textId="77777777" w:rsidR="00FF70A9" w:rsidRDefault="00FF70A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E3662" w14:textId="77777777" w:rsidR="00FF70A9" w:rsidRDefault="00FF70A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909B3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5BF11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FD1FF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80498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516B5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4EF46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C423F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6415A" w14:textId="77777777" w:rsidR="00CD1E29" w:rsidRDefault="00CD1E2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60B11" w14:textId="77777777" w:rsidR="00EF6346" w:rsidRDefault="00EF6346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337D5" w14:textId="77777777" w:rsidR="00D05EFF" w:rsidRPr="00D05EFF" w:rsidRDefault="00D05EFF" w:rsidP="00D05E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EFF">
        <w:rPr>
          <w:rFonts w:ascii="Times New Roman" w:hAnsi="Times New Roman" w:cs="Times New Roman"/>
          <w:sz w:val="28"/>
          <w:szCs w:val="28"/>
        </w:rPr>
        <w:t>Липецк, 2019</w:t>
      </w:r>
    </w:p>
    <w:p w14:paraId="1CB1CA1C" w14:textId="77777777" w:rsidR="008F7276" w:rsidRDefault="008F7276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6BA364F1" w14:textId="77777777" w:rsidR="008B3235" w:rsidRDefault="008B3235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0"/>
      </w:tblGrid>
      <w:tr w:rsidR="008B3235" w14:paraId="721FD104" w14:textId="77777777" w:rsidTr="007D6528">
        <w:tc>
          <w:tcPr>
            <w:tcW w:w="8075" w:type="dxa"/>
          </w:tcPr>
          <w:p w14:paraId="76646A68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Введение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Введение</w:t>
              </w:r>
            </w:hyperlink>
          </w:p>
          <w:p w14:paraId="0553178A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AB111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Площадка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Площадка</w:t>
              </w:r>
            </w:hyperlink>
          </w:p>
          <w:p w14:paraId="1827D243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1C32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Форма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Форма одежды</w:t>
              </w:r>
            </w:hyperlink>
          </w:p>
          <w:p w14:paraId="60D88B6B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97F3B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Судейская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Судейская бригада</w:t>
              </w:r>
            </w:hyperlink>
          </w:p>
          <w:p w14:paraId="6042E1D5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E9BB3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Сгибание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Сгибание и разгибание рук в упоре лежа о скамью</w:t>
              </w:r>
            </w:hyperlink>
            <w:r w:rsidR="008B3235" w:rsidRPr="008F7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7C40B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76">
              <w:rPr>
                <w:rFonts w:ascii="Times New Roman" w:hAnsi="Times New Roman" w:cs="Times New Roman"/>
                <w:sz w:val="28"/>
                <w:szCs w:val="28"/>
              </w:rPr>
              <w:t>(отжимания)</w:t>
            </w:r>
          </w:p>
          <w:p w14:paraId="7FF8C5AA" w14:textId="77777777" w:rsidR="008B3235" w:rsidRPr="008F7276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41741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Приседания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Приседания</w:t>
              </w:r>
            </w:hyperlink>
          </w:p>
          <w:p w14:paraId="4EBCBBE7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17BF6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Поднимание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Поднимание туловища из положения лежа на спине</w:t>
              </w:r>
            </w:hyperlink>
          </w:p>
          <w:p w14:paraId="377D6D8D" w14:textId="77777777" w:rsid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76">
              <w:rPr>
                <w:rFonts w:ascii="Times New Roman" w:hAnsi="Times New Roman" w:cs="Times New Roman"/>
                <w:sz w:val="28"/>
                <w:szCs w:val="28"/>
              </w:rPr>
              <w:t>(пресс прямой)</w:t>
            </w:r>
          </w:p>
          <w:p w14:paraId="61E08440" w14:textId="77777777" w:rsidR="00321AB2" w:rsidRPr="00321AB2" w:rsidRDefault="00321AB2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E76C5" w14:textId="77777777" w:rsidR="00321AB2" w:rsidRPr="00321AB2" w:rsidRDefault="00F82AC8" w:rsidP="00321A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Предупреждение" w:history="1">
              <w:r w:rsidR="00321AB2" w:rsidRPr="00091A6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Предупреждение и наказание</w:t>
              </w:r>
            </w:hyperlink>
          </w:p>
          <w:p w14:paraId="605F5681" w14:textId="77777777" w:rsidR="008B3235" w:rsidRPr="008F7276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8547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Категории" w:history="1">
              <w:r w:rsidR="008B3235" w:rsidRPr="001711A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Категории</w:t>
              </w:r>
            </w:hyperlink>
          </w:p>
          <w:p w14:paraId="77B3DCA4" w14:textId="77777777" w:rsidR="008B3235" w:rsidRP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47657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Условия" w:history="1">
              <w:r w:rsidR="008B3235" w:rsidRPr="00E505D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Условия допуска</w:t>
              </w:r>
            </w:hyperlink>
          </w:p>
          <w:p w14:paraId="73DCBDB2" w14:textId="77777777" w:rsidR="008B3235" w:rsidRPr="008B3235" w:rsidRDefault="008B3235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4A8D" w14:textId="77777777" w:rsidR="008B3235" w:rsidRDefault="00F82AC8" w:rsidP="008B3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Награждение" w:history="1">
              <w:r w:rsidR="008B3235" w:rsidRPr="008B323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Награждение призеров и победителей</w:t>
              </w:r>
            </w:hyperlink>
          </w:p>
        </w:tc>
        <w:tc>
          <w:tcPr>
            <w:tcW w:w="1270" w:type="dxa"/>
          </w:tcPr>
          <w:p w14:paraId="4D46EAD9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AC68C4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EA30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6941C1C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754DC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4F4AF8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BFE23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55149BA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62335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01A2C3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DEC01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3C20B" w14:textId="77777777" w:rsidR="008B3235" w:rsidRDefault="003E4B0B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E981E7A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5F92C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7C4F86F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B8016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D8398" w14:textId="77777777" w:rsidR="008B3235" w:rsidRDefault="00EF6346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DE0927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1FA15" w14:textId="77777777" w:rsidR="008B3235" w:rsidRDefault="001E7CE6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1B3B419" w14:textId="77777777" w:rsidR="008B3235" w:rsidRDefault="008B3235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0ECF6" w14:textId="77777777" w:rsidR="008B3235" w:rsidRDefault="00EF6346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25F76F4" w14:textId="77777777" w:rsidR="00321AB2" w:rsidRDefault="00321AB2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4375" w14:textId="77777777" w:rsidR="00321AB2" w:rsidRDefault="00DB6B43" w:rsidP="00FF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9A28DC6" w14:textId="77777777" w:rsidR="008F7276" w:rsidRDefault="008F7276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5C090" w14:textId="77777777" w:rsidR="00FF70A9" w:rsidRDefault="00FF70A9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95A22" w14:textId="77777777" w:rsidR="00321AB2" w:rsidRDefault="00321AB2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3B414" w14:textId="77777777" w:rsidR="00DB6B43" w:rsidRDefault="00DB6B43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0220F" w14:textId="77777777" w:rsidR="00BB72E5" w:rsidRPr="00FF70A9" w:rsidRDefault="00BB72E5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A9">
        <w:rPr>
          <w:rFonts w:ascii="Times New Roman" w:hAnsi="Times New Roman" w:cs="Times New Roman"/>
          <w:b/>
          <w:sz w:val="28"/>
          <w:szCs w:val="28"/>
        </w:rPr>
        <w:lastRenderedPageBreak/>
        <w:t>Введен</w:t>
      </w:r>
      <w:bookmarkStart w:id="1" w:name="Введение"/>
      <w:bookmarkEnd w:id="1"/>
      <w:r w:rsidRPr="00FF70A9">
        <w:rPr>
          <w:rFonts w:ascii="Times New Roman" w:hAnsi="Times New Roman" w:cs="Times New Roman"/>
          <w:b/>
          <w:sz w:val="28"/>
          <w:szCs w:val="28"/>
        </w:rPr>
        <w:t>ие.</w:t>
      </w:r>
    </w:p>
    <w:p w14:paraId="59A7552A" w14:textId="77777777" w:rsidR="00B23748" w:rsidRPr="008F7276" w:rsidRDefault="00EF6346" w:rsidP="00EF6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Соревнования по общей физической подготовке (ОФП) среди детей от 4 до 10 лет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п</w:t>
      </w:r>
      <w:r w:rsidRPr="00EF6346">
        <w:rPr>
          <w:rFonts w:ascii="Times New Roman" w:hAnsi="Times New Roman" w:cs="Times New Roman"/>
          <w:sz w:val="28"/>
          <w:szCs w:val="28"/>
        </w:rPr>
        <w:t>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346">
        <w:rPr>
          <w:rFonts w:ascii="Times New Roman" w:hAnsi="Times New Roman" w:cs="Times New Roman"/>
          <w:sz w:val="28"/>
          <w:szCs w:val="28"/>
        </w:rPr>
        <w:t xml:space="preserve"> здор</w:t>
      </w:r>
      <w:r>
        <w:rPr>
          <w:rFonts w:ascii="Times New Roman" w:hAnsi="Times New Roman" w:cs="Times New Roman"/>
          <w:sz w:val="28"/>
          <w:szCs w:val="28"/>
        </w:rPr>
        <w:t>ового образа жизни среди детей, р</w:t>
      </w:r>
      <w:r w:rsidRPr="00EF6346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6346">
        <w:rPr>
          <w:rFonts w:ascii="Times New Roman" w:hAnsi="Times New Roman" w:cs="Times New Roman"/>
          <w:sz w:val="28"/>
          <w:szCs w:val="28"/>
        </w:rPr>
        <w:t xml:space="preserve"> и популяри</w:t>
      </w:r>
      <w:r>
        <w:rPr>
          <w:rFonts w:ascii="Times New Roman" w:hAnsi="Times New Roman" w:cs="Times New Roman"/>
          <w:sz w:val="28"/>
          <w:szCs w:val="28"/>
        </w:rPr>
        <w:t>зации каратэ в Липецкой области и п</w:t>
      </w:r>
      <w:r w:rsidRPr="00EF6346">
        <w:rPr>
          <w:rFonts w:ascii="Times New Roman" w:hAnsi="Times New Roman" w:cs="Times New Roman"/>
          <w:sz w:val="28"/>
          <w:szCs w:val="28"/>
        </w:rPr>
        <w:t>риобщение детей к выступлению на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. Оно </w:t>
      </w:r>
      <w:r w:rsidR="00DD1C4A" w:rsidRPr="008F7276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>
        <w:rPr>
          <w:rFonts w:ascii="Times New Roman" w:hAnsi="Times New Roman" w:cs="Times New Roman"/>
          <w:sz w:val="28"/>
          <w:szCs w:val="28"/>
        </w:rPr>
        <w:t xml:space="preserve">такие физические упражнения как: </w:t>
      </w:r>
      <w:r w:rsidR="00DD1C4A" w:rsidRPr="008F7276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 о скамью (отжимания), </w:t>
      </w:r>
      <w:r w:rsidR="0000085E" w:rsidRPr="008F7276">
        <w:rPr>
          <w:rFonts w:ascii="Times New Roman" w:hAnsi="Times New Roman" w:cs="Times New Roman"/>
          <w:sz w:val="28"/>
          <w:szCs w:val="28"/>
        </w:rPr>
        <w:t>приседания и поднимание туловища из положения лежа на спине (пресс прямой).</w:t>
      </w:r>
      <w:r w:rsidR="00BB72E5" w:rsidRPr="008F7276">
        <w:rPr>
          <w:rFonts w:ascii="Times New Roman" w:hAnsi="Times New Roman" w:cs="Times New Roman"/>
          <w:sz w:val="28"/>
          <w:szCs w:val="28"/>
        </w:rPr>
        <w:t xml:space="preserve"> За каждое правильное выполнение упражнения начисляется 1 балл. </w:t>
      </w:r>
    </w:p>
    <w:p w14:paraId="037B238C" w14:textId="77777777" w:rsidR="00DD1C4A" w:rsidRPr="008F7276" w:rsidRDefault="00B23748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Каждое упражнение начинается и заканчивается по свистку. </w:t>
      </w:r>
      <w:r w:rsidR="00BB72E5" w:rsidRPr="008F7276">
        <w:rPr>
          <w:rFonts w:ascii="Times New Roman" w:hAnsi="Times New Roman" w:cs="Times New Roman"/>
          <w:sz w:val="28"/>
          <w:szCs w:val="28"/>
        </w:rPr>
        <w:t>Время выполнения каждого упражнения 30 секунд. За этот промежуток времени спортсмен должен выполнить максимальное количество повторений. За качество</w:t>
      </w:r>
      <w:r w:rsidR="007C79B0" w:rsidRPr="008F7276">
        <w:rPr>
          <w:rFonts w:ascii="Times New Roman" w:hAnsi="Times New Roman" w:cs="Times New Roman"/>
          <w:sz w:val="28"/>
          <w:szCs w:val="28"/>
        </w:rPr>
        <w:t>м</w:t>
      </w:r>
      <w:r w:rsidR="00BB72E5" w:rsidRPr="008F7276">
        <w:rPr>
          <w:rFonts w:ascii="Times New Roman" w:hAnsi="Times New Roman" w:cs="Times New Roman"/>
          <w:sz w:val="28"/>
          <w:szCs w:val="28"/>
        </w:rPr>
        <w:t xml:space="preserve"> выполнения упражнения </w:t>
      </w:r>
      <w:r w:rsidR="007C79B0" w:rsidRPr="008F7276">
        <w:rPr>
          <w:rFonts w:ascii="Times New Roman" w:hAnsi="Times New Roman" w:cs="Times New Roman"/>
          <w:sz w:val="28"/>
          <w:szCs w:val="28"/>
        </w:rPr>
        <w:t xml:space="preserve">отдельного спортсмена </w:t>
      </w:r>
      <w:r w:rsidR="00BB72E5" w:rsidRPr="008F7276">
        <w:rPr>
          <w:rFonts w:ascii="Times New Roman" w:hAnsi="Times New Roman" w:cs="Times New Roman"/>
          <w:sz w:val="28"/>
          <w:szCs w:val="28"/>
        </w:rPr>
        <w:t>наблюда</w:t>
      </w:r>
      <w:r w:rsidR="007C79B0" w:rsidRPr="008F7276">
        <w:rPr>
          <w:rFonts w:ascii="Times New Roman" w:hAnsi="Times New Roman" w:cs="Times New Roman"/>
          <w:sz w:val="28"/>
          <w:szCs w:val="28"/>
        </w:rPr>
        <w:t>е</w:t>
      </w:r>
      <w:r w:rsidR="00BB72E5" w:rsidRPr="008F7276">
        <w:rPr>
          <w:rFonts w:ascii="Times New Roman" w:hAnsi="Times New Roman" w:cs="Times New Roman"/>
          <w:sz w:val="28"/>
          <w:szCs w:val="28"/>
        </w:rPr>
        <w:t>т судь</w:t>
      </w:r>
      <w:r w:rsidR="007C79B0" w:rsidRPr="008F7276">
        <w:rPr>
          <w:rFonts w:ascii="Times New Roman" w:hAnsi="Times New Roman" w:cs="Times New Roman"/>
          <w:sz w:val="28"/>
          <w:szCs w:val="28"/>
        </w:rPr>
        <w:t>я</w:t>
      </w:r>
      <w:r w:rsidR="00BB72E5" w:rsidRPr="008F7276">
        <w:rPr>
          <w:rFonts w:ascii="Times New Roman" w:hAnsi="Times New Roman" w:cs="Times New Roman"/>
          <w:sz w:val="28"/>
          <w:szCs w:val="28"/>
        </w:rPr>
        <w:t>.</w:t>
      </w:r>
      <w:r w:rsidRPr="008F7276">
        <w:rPr>
          <w:rFonts w:ascii="Times New Roman" w:hAnsi="Times New Roman" w:cs="Times New Roman"/>
          <w:sz w:val="28"/>
          <w:szCs w:val="28"/>
        </w:rPr>
        <w:t xml:space="preserve"> Спортсмен выполняет все виды упражнений последовательно. Между выполнением упражнений дается пауза для отдыха. В этот же момент происходит смена упражнений, переходом от одной зоны к другой.  Одновременно задействованы все 3 зоны выполнения упражнений.</w:t>
      </w:r>
    </w:p>
    <w:p w14:paraId="260F6BEE" w14:textId="77777777" w:rsidR="00BB72E5" w:rsidRPr="008F7276" w:rsidRDefault="00BB72E5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Победитель в каждой категории выявляется по сумме баллов за 3 упражнения. Категории подразделяются по возрасту и по половому признаку.</w:t>
      </w:r>
    </w:p>
    <w:p w14:paraId="38AC5A89" w14:textId="77777777" w:rsidR="00BB72E5" w:rsidRPr="008F7276" w:rsidRDefault="00BB72E5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Среди 3 спортсменов, набравших максимальную сумму баллов, в независимости от категории, проводится категория </w:t>
      </w:r>
      <w:r w:rsidR="00F50365">
        <w:rPr>
          <w:rFonts w:ascii="Times New Roman" w:hAnsi="Times New Roman" w:cs="Times New Roman"/>
          <w:sz w:val="28"/>
          <w:szCs w:val="28"/>
        </w:rPr>
        <w:t>«Лучший из Лучших»</w:t>
      </w:r>
      <w:r w:rsidRPr="008F7276">
        <w:rPr>
          <w:rFonts w:ascii="Times New Roman" w:hAnsi="Times New Roman" w:cs="Times New Roman"/>
          <w:sz w:val="28"/>
          <w:szCs w:val="28"/>
        </w:rPr>
        <w:t>.</w:t>
      </w:r>
    </w:p>
    <w:p w14:paraId="471A01C7" w14:textId="77777777" w:rsidR="00933147" w:rsidRPr="008F7276" w:rsidRDefault="00933147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2F81F" w14:textId="77777777" w:rsidR="00933147" w:rsidRPr="00FF70A9" w:rsidRDefault="00933147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Площадка"/>
      <w:r w:rsidRPr="00FF70A9">
        <w:rPr>
          <w:rFonts w:ascii="Times New Roman" w:hAnsi="Times New Roman" w:cs="Times New Roman"/>
          <w:b/>
          <w:sz w:val="28"/>
          <w:szCs w:val="28"/>
        </w:rPr>
        <w:t>Площадка.</w:t>
      </w:r>
    </w:p>
    <w:bookmarkEnd w:id="2"/>
    <w:p w14:paraId="11B5AC62" w14:textId="77777777" w:rsidR="00933147" w:rsidRPr="008F7276" w:rsidRDefault="00933147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1.</w:t>
      </w:r>
      <w:r w:rsidR="00FC185C" w:rsidRPr="008F7276">
        <w:rPr>
          <w:rFonts w:ascii="Times New Roman" w:hAnsi="Times New Roman" w:cs="Times New Roman"/>
          <w:sz w:val="28"/>
          <w:szCs w:val="28"/>
        </w:rPr>
        <w:t xml:space="preserve"> </w:t>
      </w:r>
      <w:r w:rsidRPr="008F7276">
        <w:rPr>
          <w:rFonts w:ascii="Times New Roman" w:hAnsi="Times New Roman" w:cs="Times New Roman"/>
          <w:sz w:val="28"/>
          <w:szCs w:val="28"/>
        </w:rPr>
        <w:t>Площадка для соревнований должна быть ровной, плоской, без помех и препятствий.</w:t>
      </w:r>
    </w:p>
    <w:p w14:paraId="01A2ED65" w14:textId="77777777" w:rsidR="00933147" w:rsidRPr="008F7276" w:rsidRDefault="00933147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2. Площадка для соревнований представляет собой квадрат, покрытый матами.</w:t>
      </w:r>
    </w:p>
    <w:p w14:paraId="6279DB3C" w14:textId="77777777" w:rsidR="00933147" w:rsidRPr="008F7276" w:rsidRDefault="00FF70A9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 стороны татами</w:t>
      </w:r>
      <w:r w:rsidR="00933147" w:rsidRPr="008F7276">
        <w:rPr>
          <w:rFonts w:ascii="Times New Roman" w:hAnsi="Times New Roman" w:cs="Times New Roman"/>
          <w:sz w:val="28"/>
          <w:szCs w:val="28"/>
        </w:rPr>
        <w:t xml:space="preserve"> задействованы под 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147" w:rsidRPr="008F7276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33147" w:rsidRPr="008F7276">
        <w:rPr>
          <w:rFonts w:ascii="Times New Roman" w:hAnsi="Times New Roman" w:cs="Times New Roman"/>
          <w:sz w:val="28"/>
          <w:szCs w:val="28"/>
        </w:rPr>
        <w:t xml:space="preserve">упражнений. </w:t>
      </w:r>
      <w:r w:rsidR="00FC185C" w:rsidRPr="008F7276">
        <w:rPr>
          <w:rFonts w:ascii="Times New Roman" w:hAnsi="Times New Roman" w:cs="Times New Roman"/>
          <w:sz w:val="28"/>
          <w:szCs w:val="28"/>
        </w:rPr>
        <w:t>Одна</w:t>
      </w:r>
      <w:r w:rsidR="00933147" w:rsidRPr="008F7276">
        <w:rPr>
          <w:rFonts w:ascii="Times New Roman" w:hAnsi="Times New Roman" w:cs="Times New Roman"/>
          <w:sz w:val="28"/>
          <w:szCs w:val="28"/>
        </w:rPr>
        <w:t xml:space="preserve"> сторона имеет скамью для отжиманий, </w:t>
      </w:r>
      <w:r w:rsidR="00FC185C" w:rsidRPr="008F7276">
        <w:rPr>
          <w:rFonts w:ascii="Times New Roman" w:hAnsi="Times New Roman" w:cs="Times New Roman"/>
          <w:sz w:val="28"/>
          <w:szCs w:val="28"/>
        </w:rPr>
        <w:t xml:space="preserve">на второй стороне выполняются приседания, третья сторона оборудована скамьёй для судей. На этой стороне выполняются подъемы </w:t>
      </w:r>
      <w:r w:rsidR="00FC185C" w:rsidRPr="008F7276">
        <w:rPr>
          <w:rFonts w:ascii="Times New Roman" w:hAnsi="Times New Roman" w:cs="Times New Roman"/>
          <w:sz w:val="28"/>
          <w:szCs w:val="28"/>
        </w:rPr>
        <w:lastRenderedPageBreak/>
        <w:t>корпуса из положения лежа. Оставшаяся сторона находится со стороны зрителей и никак не задействована.</w:t>
      </w:r>
    </w:p>
    <w:p w14:paraId="77DC78B1" w14:textId="77777777" w:rsidR="00933147" w:rsidRPr="008F7276" w:rsidRDefault="00FC185C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4. Все спортсмены, выполняющие упражнения, </w:t>
      </w:r>
      <w:r w:rsidR="000867DA" w:rsidRPr="008F7276">
        <w:rPr>
          <w:rFonts w:ascii="Times New Roman" w:hAnsi="Times New Roman" w:cs="Times New Roman"/>
          <w:sz w:val="28"/>
          <w:szCs w:val="28"/>
        </w:rPr>
        <w:t xml:space="preserve">должны располагаться </w:t>
      </w:r>
      <w:r w:rsidRPr="008F7276">
        <w:rPr>
          <w:rFonts w:ascii="Times New Roman" w:hAnsi="Times New Roman" w:cs="Times New Roman"/>
          <w:sz w:val="28"/>
          <w:szCs w:val="28"/>
        </w:rPr>
        <w:t>на площадке на мягком покрытии.</w:t>
      </w:r>
    </w:p>
    <w:p w14:paraId="600F192E" w14:textId="77777777" w:rsidR="00FC185C" w:rsidRPr="008F7276" w:rsidRDefault="00FC185C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5F5B8" w14:textId="77777777" w:rsidR="00FC185C" w:rsidRPr="00FF70A9" w:rsidRDefault="00FC185C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Форма"/>
      <w:r w:rsidRPr="00FF70A9">
        <w:rPr>
          <w:rFonts w:ascii="Times New Roman" w:hAnsi="Times New Roman" w:cs="Times New Roman"/>
          <w:b/>
          <w:sz w:val="28"/>
          <w:szCs w:val="28"/>
        </w:rPr>
        <w:t>Форма одежды</w:t>
      </w:r>
      <w:bookmarkEnd w:id="3"/>
      <w:r w:rsidR="008D3A9C" w:rsidRPr="00FF70A9">
        <w:rPr>
          <w:rFonts w:ascii="Times New Roman" w:hAnsi="Times New Roman" w:cs="Times New Roman"/>
          <w:b/>
          <w:sz w:val="28"/>
          <w:szCs w:val="28"/>
        </w:rPr>
        <w:t>.</w:t>
      </w:r>
    </w:p>
    <w:p w14:paraId="1CF05EED" w14:textId="77777777" w:rsidR="00FC185C" w:rsidRPr="008F7276" w:rsidRDefault="00FC185C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1. Спортсмены могут выступать как в кимоно, так и в любой спортивной форме</w:t>
      </w:r>
      <w:r w:rsidR="000E3690" w:rsidRPr="008F7276">
        <w:rPr>
          <w:rFonts w:ascii="Times New Roman" w:hAnsi="Times New Roman" w:cs="Times New Roman"/>
          <w:sz w:val="28"/>
          <w:szCs w:val="28"/>
        </w:rPr>
        <w:t>, которая не будет создавать помех при выполнении соревновательных упражнений.</w:t>
      </w:r>
    </w:p>
    <w:p w14:paraId="4C765DB9" w14:textId="77777777" w:rsidR="00FC185C" w:rsidRPr="008F7276" w:rsidRDefault="00FC185C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2. Выход на татами для выступления выполняется без обуви (носки, чешки, кеды и т.д.).</w:t>
      </w:r>
    </w:p>
    <w:p w14:paraId="73F661D0" w14:textId="77777777" w:rsidR="000E3690" w:rsidRDefault="00AA096C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3. Каждый спортсмен при себе имеет индивидуальный лист, на котором написаны его данные и выделен</w:t>
      </w:r>
      <w:r w:rsidR="00C21FDF" w:rsidRPr="008F7276">
        <w:rPr>
          <w:rFonts w:ascii="Times New Roman" w:hAnsi="Times New Roman" w:cs="Times New Roman"/>
          <w:sz w:val="28"/>
          <w:szCs w:val="28"/>
        </w:rPr>
        <w:t>о место под запись количества выполнений каждого упражнения.</w:t>
      </w:r>
    </w:p>
    <w:p w14:paraId="4E136013" w14:textId="77777777" w:rsidR="008F7276" w:rsidRPr="008F7276" w:rsidRDefault="008F7276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987F3" w14:textId="77777777" w:rsidR="000E3690" w:rsidRPr="00FF70A9" w:rsidRDefault="000E3690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Судейская"/>
      <w:r w:rsidRPr="00FF70A9">
        <w:rPr>
          <w:rFonts w:ascii="Times New Roman" w:hAnsi="Times New Roman" w:cs="Times New Roman"/>
          <w:b/>
          <w:sz w:val="28"/>
          <w:szCs w:val="28"/>
        </w:rPr>
        <w:t>Судейская</w:t>
      </w:r>
      <w:bookmarkEnd w:id="4"/>
      <w:r w:rsidRPr="00FF70A9">
        <w:rPr>
          <w:rFonts w:ascii="Times New Roman" w:hAnsi="Times New Roman" w:cs="Times New Roman"/>
          <w:b/>
          <w:sz w:val="28"/>
          <w:szCs w:val="28"/>
        </w:rPr>
        <w:t xml:space="preserve"> бригада.</w:t>
      </w:r>
    </w:p>
    <w:p w14:paraId="7DC16751" w14:textId="77777777" w:rsidR="000E3690" w:rsidRPr="008F7276" w:rsidRDefault="000E3690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1. Судейская бригада включает в себя: </w:t>
      </w:r>
    </w:p>
    <w:p w14:paraId="7FA579CB" w14:textId="77777777" w:rsidR="000E3690" w:rsidRPr="008F7276" w:rsidRDefault="000E3690" w:rsidP="00FF70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</w:p>
    <w:p w14:paraId="0A3E6C31" w14:textId="77777777" w:rsidR="000E3690" w:rsidRPr="008F7276" w:rsidRDefault="000E3690" w:rsidP="00FF70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Судья</w:t>
      </w:r>
    </w:p>
    <w:p w14:paraId="17C948A1" w14:textId="77777777" w:rsidR="00AA096C" w:rsidRPr="008F7276" w:rsidRDefault="00AA096C" w:rsidP="00FF70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Судья-контролер</w:t>
      </w:r>
    </w:p>
    <w:p w14:paraId="1FF3FE24" w14:textId="77777777" w:rsidR="000E3690" w:rsidRPr="008F7276" w:rsidRDefault="000E3690" w:rsidP="00FF70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</w:p>
    <w:p w14:paraId="6E6960A6" w14:textId="77777777" w:rsidR="000E3690" w:rsidRPr="008F7276" w:rsidRDefault="000E3690" w:rsidP="00FF70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Секретар</w:t>
      </w:r>
      <w:r w:rsidR="00BD7109" w:rsidRPr="008F7276">
        <w:rPr>
          <w:rFonts w:ascii="Times New Roman" w:hAnsi="Times New Roman" w:cs="Times New Roman"/>
          <w:sz w:val="28"/>
          <w:szCs w:val="28"/>
        </w:rPr>
        <w:t>ь</w:t>
      </w:r>
    </w:p>
    <w:p w14:paraId="5BADBBA3" w14:textId="77777777" w:rsidR="000E3690" w:rsidRPr="008F7276" w:rsidRDefault="000E3690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2. </w:t>
      </w:r>
      <w:r w:rsidR="000867DA" w:rsidRPr="008F7276">
        <w:rPr>
          <w:rFonts w:ascii="Times New Roman" w:hAnsi="Times New Roman" w:cs="Times New Roman"/>
          <w:sz w:val="28"/>
          <w:szCs w:val="28"/>
        </w:rPr>
        <w:t>Главный судья руководит работой судейской коллегии на этапах подготовки, проведения и под­ведения итогов соревнования.</w:t>
      </w:r>
    </w:p>
    <w:p w14:paraId="33043575" w14:textId="77777777" w:rsidR="000867DA" w:rsidRPr="008F7276" w:rsidRDefault="000867DA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3. Судья </w:t>
      </w:r>
      <w:r w:rsidR="00BD7109" w:rsidRPr="008F7276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C21FDF" w:rsidRPr="008F7276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0F0988" w:rsidRPr="008F7276">
        <w:rPr>
          <w:rFonts w:ascii="Times New Roman" w:hAnsi="Times New Roman" w:cs="Times New Roman"/>
          <w:sz w:val="28"/>
          <w:szCs w:val="28"/>
        </w:rPr>
        <w:t xml:space="preserve">и физический </w:t>
      </w:r>
      <w:r w:rsidR="00C21FDF" w:rsidRPr="008F7276">
        <w:rPr>
          <w:rFonts w:ascii="Times New Roman" w:hAnsi="Times New Roman" w:cs="Times New Roman"/>
          <w:sz w:val="28"/>
          <w:szCs w:val="28"/>
        </w:rPr>
        <w:t xml:space="preserve">контроль качества выполнения и </w:t>
      </w:r>
      <w:r w:rsidR="00BD7109" w:rsidRPr="008F7276">
        <w:rPr>
          <w:rFonts w:ascii="Times New Roman" w:hAnsi="Times New Roman" w:cs="Times New Roman"/>
          <w:sz w:val="28"/>
          <w:szCs w:val="28"/>
        </w:rPr>
        <w:t>подсчет количества повторений за спортсменом отдельно взятого упражнения.</w:t>
      </w:r>
      <w:r w:rsidR="00AA096C" w:rsidRPr="008F7276">
        <w:rPr>
          <w:rFonts w:ascii="Times New Roman" w:hAnsi="Times New Roman" w:cs="Times New Roman"/>
          <w:sz w:val="28"/>
          <w:szCs w:val="28"/>
        </w:rPr>
        <w:t xml:space="preserve"> В случае неправильного выполнения упражнения спортсменом, судья поднимает желтую карту</w:t>
      </w:r>
      <w:r w:rsidR="00C21FDF" w:rsidRPr="008F7276">
        <w:rPr>
          <w:rFonts w:ascii="Times New Roman" w:hAnsi="Times New Roman" w:cs="Times New Roman"/>
          <w:sz w:val="28"/>
          <w:szCs w:val="28"/>
        </w:rPr>
        <w:t>.</w:t>
      </w:r>
    </w:p>
    <w:p w14:paraId="438389CB" w14:textId="77777777" w:rsidR="00AA096C" w:rsidRPr="008F7276" w:rsidRDefault="00BD7109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A096C" w:rsidRPr="008F7276">
        <w:rPr>
          <w:rFonts w:ascii="Times New Roman" w:hAnsi="Times New Roman" w:cs="Times New Roman"/>
          <w:sz w:val="28"/>
          <w:szCs w:val="28"/>
        </w:rPr>
        <w:t>Судья-контролер выполняет визуальный контроль</w:t>
      </w:r>
      <w:r w:rsidR="00C21FDF" w:rsidRPr="008F7276">
        <w:rPr>
          <w:rFonts w:ascii="Times New Roman" w:hAnsi="Times New Roman" w:cs="Times New Roman"/>
          <w:sz w:val="28"/>
          <w:szCs w:val="28"/>
        </w:rPr>
        <w:t xml:space="preserve"> выполнения упражнения спортсменом</w:t>
      </w:r>
      <w:r w:rsidR="00AA096C" w:rsidRPr="008F7276">
        <w:rPr>
          <w:rFonts w:ascii="Times New Roman" w:hAnsi="Times New Roman" w:cs="Times New Roman"/>
          <w:sz w:val="28"/>
          <w:szCs w:val="28"/>
        </w:rPr>
        <w:t xml:space="preserve"> </w:t>
      </w:r>
      <w:r w:rsidR="00C21FDF" w:rsidRPr="008F7276">
        <w:rPr>
          <w:rFonts w:ascii="Times New Roman" w:hAnsi="Times New Roman" w:cs="Times New Roman"/>
          <w:sz w:val="28"/>
          <w:szCs w:val="28"/>
        </w:rPr>
        <w:t>после того, как судья, выполняющий за ним подсчет, поднял желтую карту. Если спортсмен продолжает неправильное выполнение упражнения в количестве не менее 3 раз, то судья-контролер поднимает красную карту. После этой карты у спортсмена вычитается 10 очков.</w:t>
      </w:r>
    </w:p>
    <w:p w14:paraId="284A04BE" w14:textId="77777777" w:rsidR="00BD7109" w:rsidRPr="008F7276" w:rsidRDefault="00AA096C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5. </w:t>
      </w:r>
      <w:r w:rsidR="00BD7109" w:rsidRPr="008F7276">
        <w:rPr>
          <w:rFonts w:ascii="Times New Roman" w:hAnsi="Times New Roman" w:cs="Times New Roman"/>
          <w:sz w:val="28"/>
          <w:szCs w:val="28"/>
        </w:rPr>
        <w:t>Главный секретарь соревнования подчиняется главному судье и отвечает за правильность подсчета очков и определения мест отдельных участников.</w:t>
      </w:r>
    </w:p>
    <w:p w14:paraId="3AA4B841" w14:textId="77777777" w:rsidR="00BD7109" w:rsidRPr="008F7276" w:rsidRDefault="00AA096C" w:rsidP="00FF70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>6</w:t>
      </w:r>
      <w:r w:rsidR="00BD7109" w:rsidRPr="008F7276">
        <w:rPr>
          <w:rFonts w:ascii="Times New Roman" w:hAnsi="Times New Roman" w:cs="Times New Roman"/>
          <w:sz w:val="28"/>
          <w:szCs w:val="28"/>
        </w:rPr>
        <w:t>. Секретарь выполняет подсчет очков и определение мест отдельных участников.</w:t>
      </w:r>
    </w:p>
    <w:p w14:paraId="5C3D572D" w14:textId="77777777" w:rsidR="00FF70A9" w:rsidRDefault="00FF70A9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630B7" w14:textId="77777777" w:rsidR="008D3A9C" w:rsidRPr="00FF70A9" w:rsidRDefault="000E050F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Сгибание"/>
      <w:r w:rsidRPr="00FF70A9">
        <w:rPr>
          <w:rFonts w:ascii="Times New Roman" w:hAnsi="Times New Roman" w:cs="Times New Roman"/>
          <w:b/>
          <w:sz w:val="28"/>
          <w:szCs w:val="28"/>
        </w:rPr>
        <w:t>Сгибание</w:t>
      </w:r>
      <w:bookmarkEnd w:id="5"/>
      <w:r w:rsidRPr="00FF70A9">
        <w:rPr>
          <w:rFonts w:ascii="Times New Roman" w:hAnsi="Times New Roman" w:cs="Times New Roman"/>
          <w:b/>
          <w:sz w:val="28"/>
          <w:szCs w:val="28"/>
        </w:rPr>
        <w:t xml:space="preserve"> и разгибание рук в упоре лежа </w:t>
      </w:r>
      <w:r w:rsidR="00DD1C4A" w:rsidRPr="00FF70A9">
        <w:rPr>
          <w:rFonts w:ascii="Times New Roman" w:hAnsi="Times New Roman" w:cs="Times New Roman"/>
          <w:b/>
          <w:sz w:val="28"/>
          <w:szCs w:val="28"/>
        </w:rPr>
        <w:t>о</w:t>
      </w:r>
      <w:r w:rsidRPr="00FF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C4A" w:rsidRPr="00FF70A9">
        <w:rPr>
          <w:rFonts w:ascii="Times New Roman" w:hAnsi="Times New Roman" w:cs="Times New Roman"/>
          <w:b/>
          <w:sz w:val="28"/>
          <w:szCs w:val="28"/>
        </w:rPr>
        <w:t>скамью</w:t>
      </w:r>
      <w:r w:rsidRPr="00FF70A9">
        <w:rPr>
          <w:rFonts w:ascii="Times New Roman" w:hAnsi="Times New Roman" w:cs="Times New Roman"/>
          <w:b/>
          <w:sz w:val="28"/>
          <w:szCs w:val="28"/>
        </w:rPr>
        <w:t xml:space="preserve"> (отжимания)</w:t>
      </w:r>
      <w:r w:rsidR="008D3A9C" w:rsidRPr="00FF70A9">
        <w:rPr>
          <w:rFonts w:ascii="Times New Roman" w:hAnsi="Times New Roman" w:cs="Times New Roman"/>
          <w:b/>
          <w:sz w:val="28"/>
          <w:szCs w:val="28"/>
        </w:rPr>
        <w:t>.</w:t>
      </w:r>
    </w:p>
    <w:p w14:paraId="77C7AE60" w14:textId="77777777" w:rsidR="000E050F" w:rsidRPr="008F7276" w:rsidRDefault="008D3A9C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1. </w:t>
      </w:r>
      <w:r w:rsidR="00BA1C39" w:rsidRPr="008F7276">
        <w:rPr>
          <w:rFonts w:ascii="Times New Roman" w:hAnsi="Times New Roman" w:cs="Times New Roman"/>
          <w:sz w:val="28"/>
          <w:szCs w:val="28"/>
        </w:rPr>
        <w:t>Отжимания — физическое упражнение, выполняемое в планке и представляющее собой опускание-поднятие тела с помощью рук от пола скамьи</w:t>
      </w:r>
      <w:r w:rsidR="000E050F" w:rsidRPr="008F7276">
        <w:rPr>
          <w:rFonts w:ascii="Times New Roman" w:hAnsi="Times New Roman" w:cs="Times New Roman"/>
          <w:sz w:val="28"/>
          <w:szCs w:val="28"/>
        </w:rPr>
        <w:t xml:space="preserve"> за строго определенный промежуток времени (30 секунд).  </w:t>
      </w:r>
    </w:p>
    <w:p w14:paraId="4279872B" w14:textId="77777777" w:rsidR="00BA1C39" w:rsidRPr="008F7276" w:rsidRDefault="00BA1C39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2. </w:t>
      </w:r>
      <w:r w:rsidR="000E050F" w:rsidRPr="008F7276">
        <w:rPr>
          <w:rFonts w:ascii="Times New Roman" w:hAnsi="Times New Roman" w:cs="Times New Roman"/>
          <w:sz w:val="28"/>
          <w:szCs w:val="28"/>
        </w:rPr>
        <w:t>Сгибание-разгибание рук выпо</w:t>
      </w:r>
      <w:r w:rsidR="00C21FDF" w:rsidRPr="008F7276">
        <w:rPr>
          <w:rFonts w:ascii="Times New Roman" w:hAnsi="Times New Roman" w:cs="Times New Roman"/>
          <w:sz w:val="28"/>
          <w:szCs w:val="28"/>
        </w:rPr>
        <w:t>лняется из исходного положения упора</w:t>
      </w:r>
      <w:r w:rsidR="000E050F" w:rsidRPr="008F7276">
        <w:rPr>
          <w:rFonts w:ascii="Times New Roman" w:hAnsi="Times New Roman" w:cs="Times New Roman"/>
          <w:sz w:val="28"/>
          <w:szCs w:val="28"/>
        </w:rPr>
        <w:t xml:space="preserve"> лежа </w:t>
      </w:r>
      <w:r w:rsidRPr="008F7276">
        <w:rPr>
          <w:rFonts w:ascii="Times New Roman" w:hAnsi="Times New Roman" w:cs="Times New Roman"/>
          <w:sz w:val="28"/>
          <w:szCs w:val="28"/>
        </w:rPr>
        <w:t xml:space="preserve">о </w:t>
      </w:r>
      <w:r w:rsidR="008D3A9C" w:rsidRPr="008F7276">
        <w:rPr>
          <w:rFonts w:ascii="Times New Roman" w:hAnsi="Times New Roman" w:cs="Times New Roman"/>
          <w:sz w:val="28"/>
          <w:szCs w:val="28"/>
        </w:rPr>
        <w:t>скамь</w:t>
      </w:r>
      <w:r w:rsidRPr="008F7276">
        <w:rPr>
          <w:rFonts w:ascii="Times New Roman" w:hAnsi="Times New Roman" w:cs="Times New Roman"/>
          <w:sz w:val="28"/>
          <w:szCs w:val="28"/>
        </w:rPr>
        <w:t>ю</w:t>
      </w:r>
      <w:r w:rsidR="000E050F" w:rsidRPr="008F7276">
        <w:rPr>
          <w:rFonts w:ascii="Times New Roman" w:hAnsi="Times New Roman" w:cs="Times New Roman"/>
          <w:sz w:val="28"/>
          <w:szCs w:val="28"/>
        </w:rPr>
        <w:t>: выпрямленн</w:t>
      </w:r>
      <w:r w:rsidRPr="008F7276">
        <w:rPr>
          <w:rFonts w:ascii="Times New Roman" w:hAnsi="Times New Roman" w:cs="Times New Roman"/>
          <w:sz w:val="28"/>
          <w:szCs w:val="28"/>
        </w:rPr>
        <w:t>ые перед собой руки упираются о</w:t>
      </w:r>
      <w:r w:rsidR="002F1D5D" w:rsidRPr="008F7276">
        <w:rPr>
          <w:rFonts w:ascii="Times New Roman" w:hAnsi="Times New Roman" w:cs="Times New Roman"/>
          <w:sz w:val="28"/>
          <w:szCs w:val="28"/>
        </w:rPr>
        <w:t xml:space="preserve">б угол </w:t>
      </w:r>
      <w:r w:rsidRPr="008F7276">
        <w:rPr>
          <w:rFonts w:ascii="Times New Roman" w:hAnsi="Times New Roman" w:cs="Times New Roman"/>
          <w:sz w:val="28"/>
          <w:szCs w:val="28"/>
        </w:rPr>
        <w:t>скамь</w:t>
      </w:r>
      <w:r w:rsidR="002F1D5D" w:rsidRPr="008F7276">
        <w:rPr>
          <w:rFonts w:ascii="Times New Roman" w:hAnsi="Times New Roman" w:cs="Times New Roman"/>
          <w:sz w:val="28"/>
          <w:szCs w:val="28"/>
        </w:rPr>
        <w:t>и</w:t>
      </w:r>
      <w:r w:rsidRPr="008F7276">
        <w:rPr>
          <w:rFonts w:ascii="Times New Roman" w:hAnsi="Times New Roman" w:cs="Times New Roman"/>
          <w:sz w:val="28"/>
          <w:szCs w:val="28"/>
        </w:rPr>
        <w:t xml:space="preserve"> </w:t>
      </w:r>
      <w:r w:rsidR="000E050F" w:rsidRPr="008F7276">
        <w:rPr>
          <w:rFonts w:ascii="Times New Roman" w:hAnsi="Times New Roman" w:cs="Times New Roman"/>
          <w:sz w:val="28"/>
          <w:szCs w:val="28"/>
        </w:rPr>
        <w:t>на</w:t>
      </w:r>
      <w:r w:rsidR="000F0988" w:rsidRPr="008F7276">
        <w:rPr>
          <w:rFonts w:ascii="Times New Roman" w:hAnsi="Times New Roman" w:cs="Times New Roman"/>
          <w:sz w:val="28"/>
          <w:szCs w:val="28"/>
        </w:rPr>
        <w:t xml:space="preserve"> расстояние около</w:t>
      </w:r>
      <w:r w:rsidR="000E050F" w:rsidRPr="008F7276">
        <w:rPr>
          <w:rFonts w:ascii="Times New Roman" w:hAnsi="Times New Roman" w:cs="Times New Roman"/>
          <w:sz w:val="28"/>
          <w:szCs w:val="28"/>
        </w:rPr>
        <w:t xml:space="preserve"> ширин</w:t>
      </w:r>
      <w:r w:rsidR="000F0988" w:rsidRPr="008F7276">
        <w:rPr>
          <w:rFonts w:ascii="Times New Roman" w:hAnsi="Times New Roman" w:cs="Times New Roman"/>
          <w:sz w:val="28"/>
          <w:szCs w:val="28"/>
        </w:rPr>
        <w:t>ы</w:t>
      </w:r>
      <w:r w:rsidR="000E050F" w:rsidRPr="008F7276">
        <w:rPr>
          <w:rFonts w:ascii="Times New Roman" w:hAnsi="Times New Roman" w:cs="Times New Roman"/>
          <w:sz w:val="28"/>
          <w:szCs w:val="28"/>
        </w:rPr>
        <w:t xml:space="preserve"> плеч пальцами вперед; плечи, туловище и ноги составляют прямую линию, ноги </w:t>
      </w:r>
      <w:r w:rsidR="0000085E" w:rsidRPr="008F7276">
        <w:rPr>
          <w:rFonts w:ascii="Times New Roman" w:hAnsi="Times New Roman" w:cs="Times New Roman"/>
          <w:sz w:val="28"/>
          <w:szCs w:val="28"/>
        </w:rPr>
        <w:t>м</w:t>
      </w:r>
      <w:r w:rsidR="000F0988" w:rsidRPr="008F7276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0E050F" w:rsidRPr="008F7276">
        <w:rPr>
          <w:rFonts w:ascii="Times New Roman" w:hAnsi="Times New Roman" w:cs="Times New Roman"/>
          <w:sz w:val="28"/>
          <w:szCs w:val="28"/>
        </w:rPr>
        <w:t xml:space="preserve">разведены на ширину стопы, пальцы стоп упираются </w:t>
      </w:r>
      <w:r w:rsidRPr="008F7276">
        <w:rPr>
          <w:rFonts w:ascii="Times New Roman" w:hAnsi="Times New Roman" w:cs="Times New Roman"/>
          <w:sz w:val="28"/>
          <w:szCs w:val="28"/>
        </w:rPr>
        <w:t>в пол без дополнительного упора. Сгибание рук выполняется до тех пор, пока выполняющий не коснется руки судьи</w:t>
      </w:r>
      <w:r w:rsidR="00C21FDF" w:rsidRPr="008F7276">
        <w:rPr>
          <w:rFonts w:ascii="Times New Roman" w:hAnsi="Times New Roman" w:cs="Times New Roman"/>
          <w:sz w:val="28"/>
          <w:szCs w:val="28"/>
        </w:rPr>
        <w:t>.</w:t>
      </w:r>
    </w:p>
    <w:p w14:paraId="4B4364D9" w14:textId="77777777" w:rsidR="000E050F" w:rsidRPr="008F7276" w:rsidRDefault="00BA1C39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3. </w:t>
      </w:r>
      <w:r w:rsidR="00C21FDF" w:rsidRPr="008F7276">
        <w:rPr>
          <w:rFonts w:ascii="Times New Roman" w:hAnsi="Times New Roman" w:cs="Times New Roman"/>
          <w:sz w:val="28"/>
          <w:szCs w:val="28"/>
        </w:rPr>
        <w:t xml:space="preserve">Если спортсмен выполняет отжимание </w:t>
      </w:r>
      <w:r w:rsidR="000F0988" w:rsidRPr="008F7276">
        <w:rPr>
          <w:rFonts w:ascii="Times New Roman" w:hAnsi="Times New Roman" w:cs="Times New Roman"/>
          <w:sz w:val="28"/>
          <w:szCs w:val="28"/>
        </w:rPr>
        <w:t xml:space="preserve">с нарушением техники, </w:t>
      </w:r>
      <w:r w:rsidR="00C21FDF" w:rsidRPr="008F7276">
        <w:rPr>
          <w:rFonts w:ascii="Times New Roman" w:hAnsi="Times New Roman" w:cs="Times New Roman"/>
          <w:sz w:val="28"/>
          <w:szCs w:val="28"/>
        </w:rPr>
        <w:t>либо без касания руки</w:t>
      </w:r>
      <w:r w:rsidR="000F0988" w:rsidRPr="008F7276">
        <w:rPr>
          <w:rFonts w:ascii="Times New Roman" w:hAnsi="Times New Roman" w:cs="Times New Roman"/>
          <w:sz w:val="28"/>
          <w:szCs w:val="28"/>
        </w:rPr>
        <w:t xml:space="preserve"> в количестве 3 и более раз, </w:t>
      </w:r>
      <w:r w:rsidR="006A0BF6" w:rsidRPr="008F7276">
        <w:rPr>
          <w:rFonts w:ascii="Times New Roman" w:hAnsi="Times New Roman" w:cs="Times New Roman"/>
          <w:sz w:val="28"/>
          <w:szCs w:val="28"/>
        </w:rPr>
        <w:t>то количество баллов в данном упражнении уменьшается на 10 баллов.</w:t>
      </w:r>
    </w:p>
    <w:p w14:paraId="7380A5B5" w14:textId="77777777" w:rsidR="00EF6346" w:rsidRPr="008F7276" w:rsidRDefault="00EF6346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1F888" w14:textId="77777777" w:rsidR="00D979BE" w:rsidRPr="00FF70A9" w:rsidRDefault="005E6F6B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Приседания"/>
      <w:r w:rsidRPr="00FF70A9">
        <w:rPr>
          <w:rFonts w:ascii="Times New Roman" w:hAnsi="Times New Roman" w:cs="Times New Roman"/>
          <w:b/>
          <w:sz w:val="28"/>
          <w:szCs w:val="28"/>
        </w:rPr>
        <w:t>Приседания</w:t>
      </w:r>
      <w:r w:rsidR="00EF6346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6"/>
    <w:p w14:paraId="2E8842EA" w14:textId="77777777" w:rsidR="00D979BE" w:rsidRPr="008F7276" w:rsidRDefault="00D979BE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1. Приседания - физическое упражнение, в котором выполняющий упражнение приседает и затем встаёт, возвращаясь в положение стоя за строго определенный промежуток времени (30 секунд).  </w:t>
      </w:r>
    </w:p>
    <w:p w14:paraId="3C7BC5C1" w14:textId="77777777" w:rsidR="005E6F6B" w:rsidRPr="008F7276" w:rsidRDefault="00D979BE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lastRenderedPageBreak/>
        <w:t xml:space="preserve">2. Приседания выполняются из исходного положения ноги на ширине плеч, руки </w:t>
      </w:r>
      <w:r w:rsidR="002F1D5D" w:rsidRPr="008F7276">
        <w:rPr>
          <w:rFonts w:ascii="Times New Roman" w:hAnsi="Times New Roman" w:cs="Times New Roman"/>
          <w:sz w:val="28"/>
          <w:szCs w:val="28"/>
        </w:rPr>
        <w:t xml:space="preserve">в замке </w:t>
      </w:r>
      <w:r w:rsidRPr="008F7276">
        <w:rPr>
          <w:rFonts w:ascii="Times New Roman" w:hAnsi="Times New Roman" w:cs="Times New Roman"/>
          <w:sz w:val="28"/>
          <w:szCs w:val="28"/>
        </w:rPr>
        <w:t xml:space="preserve">за головой. </w:t>
      </w:r>
      <w:r w:rsidR="002F1D5D" w:rsidRPr="008F7276">
        <w:rPr>
          <w:rFonts w:ascii="Times New Roman" w:hAnsi="Times New Roman" w:cs="Times New Roman"/>
          <w:sz w:val="28"/>
          <w:szCs w:val="28"/>
        </w:rPr>
        <w:t xml:space="preserve">Судья ставит руку на голову спортсмена для контроля качества выполнения упражнения. </w:t>
      </w:r>
      <w:r w:rsidRPr="008F7276">
        <w:rPr>
          <w:rFonts w:ascii="Times New Roman" w:hAnsi="Times New Roman" w:cs="Times New Roman"/>
          <w:sz w:val="28"/>
          <w:szCs w:val="28"/>
        </w:rPr>
        <w:t>Во время приседа корпус находится в вертикальном положении, сгиб в коленном суставе не менее 90</w:t>
      </w:r>
      <w:r w:rsidRPr="008F72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7276">
        <w:rPr>
          <w:rFonts w:ascii="Times New Roman" w:hAnsi="Times New Roman" w:cs="Times New Roman"/>
          <w:sz w:val="28"/>
          <w:szCs w:val="28"/>
        </w:rPr>
        <w:t>, пятки стоят на полу. После этого спортсмен возвращается в исходное положение до касания руки судьи.</w:t>
      </w:r>
    </w:p>
    <w:p w14:paraId="735E402C" w14:textId="77777777" w:rsidR="00D979BE" w:rsidRPr="008F7276" w:rsidRDefault="00D979BE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3. Если спортсмен выполняет </w:t>
      </w:r>
      <w:r w:rsidR="00180A82">
        <w:rPr>
          <w:rFonts w:ascii="Times New Roman" w:hAnsi="Times New Roman" w:cs="Times New Roman"/>
          <w:sz w:val="28"/>
          <w:szCs w:val="28"/>
        </w:rPr>
        <w:t>приседание</w:t>
      </w:r>
      <w:r w:rsidRPr="008F7276">
        <w:rPr>
          <w:rFonts w:ascii="Times New Roman" w:hAnsi="Times New Roman" w:cs="Times New Roman"/>
          <w:sz w:val="28"/>
          <w:szCs w:val="28"/>
        </w:rPr>
        <w:t xml:space="preserve"> с нарушением техники, либо без касания руки в количестве 3 и более раз, </w:t>
      </w:r>
      <w:r w:rsidR="006A0BF6" w:rsidRPr="008F7276">
        <w:rPr>
          <w:rFonts w:ascii="Times New Roman" w:hAnsi="Times New Roman" w:cs="Times New Roman"/>
          <w:sz w:val="28"/>
          <w:szCs w:val="28"/>
        </w:rPr>
        <w:t>то количество баллов в данном упражнении уменьшается на 10 баллов.</w:t>
      </w:r>
    </w:p>
    <w:p w14:paraId="01D0C7A2" w14:textId="77777777" w:rsidR="00BA2E3D" w:rsidRPr="008F7276" w:rsidRDefault="00BA2E3D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737D7" w14:textId="77777777" w:rsidR="00D979BE" w:rsidRPr="00FF70A9" w:rsidRDefault="00D979BE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Поднимание"/>
      <w:r w:rsidRPr="00FF70A9">
        <w:rPr>
          <w:rFonts w:ascii="Times New Roman" w:hAnsi="Times New Roman" w:cs="Times New Roman"/>
          <w:b/>
          <w:sz w:val="28"/>
          <w:szCs w:val="28"/>
        </w:rPr>
        <w:t xml:space="preserve">Поднимание </w:t>
      </w:r>
      <w:bookmarkEnd w:id="7"/>
      <w:r w:rsidRPr="00FF70A9">
        <w:rPr>
          <w:rFonts w:ascii="Times New Roman" w:hAnsi="Times New Roman" w:cs="Times New Roman"/>
          <w:b/>
          <w:sz w:val="28"/>
          <w:szCs w:val="28"/>
        </w:rPr>
        <w:t>туловища из положения лежа на спине</w:t>
      </w:r>
      <w:r w:rsidR="00E87E6D" w:rsidRPr="00FF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0A9">
        <w:rPr>
          <w:rFonts w:ascii="Times New Roman" w:hAnsi="Times New Roman" w:cs="Times New Roman"/>
          <w:b/>
          <w:sz w:val="28"/>
          <w:szCs w:val="28"/>
        </w:rPr>
        <w:t>(пресс прямой</w:t>
      </w:r>
      <w:r w:rsidR="00E87E6D" w:rsidRPr="00FF70A9">
        <w:rPr>
          <w:rFonts w:ascii="Times New Roman" w:hAnsi="Times New Roman" w:cs="Times New Roman"/>
          <w:b/>
          <w:sz w:val="28"/>
          <w:szCs w:val="28"/>
        </w:rPr>
        <w:t>)</w:t>
      </w:r>
      <w:r w:rsidR="00EF6346">
        <w:rPr>
          <w:rFonts w:ascii="Times New Roman" w:hAnsi="Times New Roman" w:cs="Times New Roman"/>
          <w:b/>
          <w:sz w:val="28"/>
          <w:szCs w:val="28"/>
        </w:rPr>
        <w:t>.</w:t>
      </w:r>
    </w:p>
    <w:p w14:paraId="7B761077" w14:textId="77777777" w:rsidR="00E87E6D" w:rsidRPr="008F7276" w:rsidRDefault="00E87E6D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1. Пресс прямой - физическое упражнение на развитие мышц живота при сгибании верхнего отдела туловища, лежа на спине на полу за строго определенный промежуток времени (30 секунд).  </w:t>
      </w:r>
    </w:p>
    <w:p w14:paraId="7B62A282" w14:textId="77777777" w:rsidR="00D979BE" w:rsidRDefault="00E87E6D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sz w:val="28"/>
          <w:szCs w:val="28"/>
        </w:rPr>
        <w:t xml:space="preserve">2. </w:t>
      </w:r>
      <w:r w:rsidR="002F1D5D" w:rsidRPr="008F7276">
        <w:rPr>
          <w:rFonts w:ascii="Times New Roman" w:hAnsi="Times New Roman" w:cs="Times New Roman"/>
          <w:sz w:val="28"/>
          <w:szCs w:val="28"/>
        </w:rPr>
        <w:t>Данное упражнение выполняется из исходного положения лежа на спине на полу, руки в замке за головой, ноги согнуты. Судья, выполняющий подсчет, фиксирует ноги спортсмена в таком положении. Задача спортсмена выполнить подъем корпуса вверх до того момента, пока он не коснется корпусом согнутых ног, или пока линия поясницы не пройдет угол в 90</w:t>
      </w:r>
      <w:r w:rsidR="002F1D5D" w:rsidRPr="008F72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1D5D" w:rsidRPr="008F7276">
        <w:rPr>
          <w:rFonts w:ascii="Times New Roman" w:hAnsi="Times New Roman" w:cs="Times New Roman"/>
          <w:sz w:val="28"/>
          <w:szCs w:val="28"/>
        </w:rPr>
        <w:t>.</w:t>
      </w:r>
    </w:p>
    <w:p w14:paraId="12014A0B" w14:textId="77777777" w:rsidR="00180A82" w:rsidRPr="008F7276" w:rsidRDefault="00180A82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Вышеуказанный пункт в полной мере применяется к спортсменам, в возрастной категории от 6 лет. В категории 4 года засчитывается любой способ подъема корпуса с помощью рук (захват за штаны, отталкиванием от пола и т.д.). В категории 5 лет у спортсмена за изменение техники выполнения упражнения в количестве 3 раз и более вычитается 5 баллов. При этом судья, ведущий контроль за этим спортсменом, обязан поднять желтую карточку</w:t>
      </w:r>
      <w:r w:rsidR="006A7A6D">
        <w:rPr>
          <w:rFonts w:ascii="Times New Roman" w:hAnsi="Times New Roman" w:cs="Times New Roman"/>
          <w:sz w:val="28"/>
          <w:szCs w:val="28"/>
        </w:rPr>
        <w:t>. Судья-контролер в данном случае не требуется.</w:t>
      </w:r>
    </w:p>
    <w:p w14:paraId="5682425D" w14:textId="77777777" w:rsidR="00EF6346" w:rsidRDefault="00180A82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486" w:rsidRPr="008F7276">
        <w:rPr>
          <w:rFonts w:ascii="Times New Roman" w:hAnsi="Times New Roman" w:cs="Times New Roman"/>
          <w:sz w:val="28"/>
          <w:szCs w:val="28"/>
        </w:rPr>
        <w:t xml:space="preserve">. Если спортсмен выполняет </w:t>
      </w:r>
      <w:r>
        <w:rPr>
          <w:rFonts w:ascii="Times New Roman" w:hAnsi="Times New Roman" w:cs="Times New Roman"/>
          <w:sz w:val="28"/>
          <w:szCs w:val="28"/>
        </w:rPr>
        <w:t>пресс</w:t>
      </w:r>
      <w:r w:rsidR="00073486" w:rsidRPr="008F7276">
        <w:rPr>
          <w:rFonts w:ascii="Times New Roman" w:hAnsi="Times New Roman" w:cs="Times New Roman"/>
          <w:sz w:val="28"/>
          <w:szCs w:val="28"/>
        </w:rPr>
        <w:t xml:space="preserve"> </w:t>
      </w:r>
      <w:r w:rsidR="00214EE5" w:rsidRPr="008F7276">
        <w:rPr>
          <w:rFonts w:ascii="Times New Roman" w:hAnsi="Times New Roman" w:cs="Times New Roman"/>
          <w:sz w:val="28"/>
          <w:szCs w:val="28"/>
        </w:rPr>
        <w:t xml:space="preserve">с нарушением техники </w:t>
      </w:r>
      <w:r w:rsidR="00073486" w:rsidRPr="008F7276">
        <w:rPr>
          <w:rFonts w:ascii="Times New Roman" w:hAnsi="Times New Roman" w:cs="Times New Roman"/>
          <w:sz w:val="28"/>
          <w:szCs w:val="28"/>
        </w:rPr>
        <w:t xml:space="preserve">количестве 3 и более раз, то </w:t>
      </w:r>
      <w:r w:rsidR="006A0BF6" w:rsidRPr="008F7276">
        <w:rPr>
          <w:rFonts w:ascii="Times New Roman" w:hAnsi="Times New Roman" w:cs="Times New Roman"/>
          <w:sz w:val="28"/>
          <w:szCs w:val="28"/>
        </w:rPr>
        <w:t>количество баллов в данном упражнении уменьшается на</w:t>
      </w:r>
      <w:r w:rsidR="00073486" w:rsidRPr="008F7276">
        <w:rPr>
          <w:rFonts w:ascii="Times New Roman" w:hAnsi="Times New Roman" w:cs="Times New Roman"/>
          <w:sz w:val="28"/>
          <w:szCs w:val="28"/>
        </w:rPr>
        <w:t xml:space="preserve"> 10 баллов</w:t>
      </w:r>
      <w:r w:rsidR="006A0BF6" w:rsidRPr="008F7276">
        <w:rPr>
          <w:rFonts w:ascii="Times New Roman" w:hAnsi="Times New Roman" w:cs="Times New Roman"/>
          <w:sz w:val="28"/>
          <w:szCs w:val="28"/>
        </w:rPr>
        <w:t>.</w:t>
      </w:r>
    </w:p>
    <w:p w14:paraId="5E38D6BB" w14:textId="77777777" w:rsidR="00EF6346" w:rsidRDefault="00EF6346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92A1D2" w14:textId="77777777" w:rsidR="00321AB2" w:rsidRDefault="00321AB2" w:rsidP="00321A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Предупреждение"/>
      <w:r>
        <w:rPr>
          <w:rFonts w:ascii="Times New Roman" w:hAnsi="Times New Roman" w:cs="Times New Roman"/>
          <w:b/>
          <w:sz w:val="28"/>
          <w:szCs w:val="28"/>
        </w:rPr>
        <w:lastRenderedPageBreak/>
        <w:t>Предупреждение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и наказание</w:t>
      </w:r>
      <w:r w:rsidR="00EF6346">
        <w:rPr>
          <w:rFonts w:ascii="Times New Roman" w:hAnsi="Times New Roman" w:cs="Times New Roman"/>
          <w:b/>
          <w:sz w:val="28"/>
          <w:szCs w:val="28"/>
        </w:rPr>
        <w:t>.</w:t>
      </w:r>
    </w:p>
    <w:p w14:paraId="2556BF9F" w14:textId="77777777" w:rsidR="00321AB2" w:rsidRDefault="00321AB2" w:rsidP="00321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Спортсмен начинает выполнение упражнения по команде, судья выполняет контроль качества и количества. Если спортсмен начинает допускать ошибки в выполнении упражнения, то судья обязан предупредить спортсмена о нарушении и поднять желтую карточку, обозначив таким образом предупреждение. </w:t>
      </w:r>
    </w:p>
    <w:p w14:paraId="0C01F16F" w14:textId="77777777" w:rsidR="00321AB2" w:rsidRDefault="00321AB2" w:rsidP="00321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Судья-контролер, видя карточку, обязан подойти и в течение последующих 3 повто</w:t>
      </w:r>
      <w:r w:rsidR="00160E51">
        <w:rPr>
          <w:rFonts w:ascii="Times New Roman" w:hAnsi="Times New Roman" w:cs="Times New Roman"/>
          <w:sz w:val="28"/>
          <w:szCs w:val="28"/>
        </w:rPr>
        <w:t>рений наблюдает за спортсменом. Данное условие не действует в упражнении</w:t>
      </w:r>
      <w:r w:rsidR="005A34DA">
        <w:rPr>
          <w:rFonts w:ascii="Times New Roman" w:hAnsi="Times New Roman" w:cs="Times New Roman"/>
          <w:sz w:val="28"/>
          <w:szCs w:val="28"/>
        </w:rPr>
        <w:t xml:space="preserve"> пресс прямой в категории 5 лет (см. пункт 3 в блоке </w:t>
      </w:r>
      <w:r w:rsidR="0047045D">
        <w:rPr>
          <w:rFonts w:ascii="Times New Roman" w:hAnsi="Times New Roman" w:cs="Times New Roman"/>
          <w:b/>
          <w:sz w:val="28"/>
          <w:szCs w:val="28"/>
        </w:rPr>
        <w:t>П</w:t>
      </w:r>
      <w:r w:rsidR="005A34DA" w:rsidRPr="0047045D">
        <w:rPr>
          <w:rFonts w:ascii="Times New Roman" w:hAnsi="Times New Roman" w:cs="Times New Roman"/>
          <w:b/>
          <w:sz w:val="28"/>
          <w:szCs w:val="28"/>
        </w:rPr>
        <w:t>ресс</w:t>
      </w:r>
      <w:r w:rsidR="005A34DA">
        <w:rPr>
          <w:rFonts w:ascii="Times New Roman" w:hAnsi="Times New Roman" w:cs="Times New Roman"/>
          <w:sz w:val="28"/>
          <w:szCs w:val="28"/>
        </w:rPr>
        <w:t>).</w:t>
      </w:r>
    </w:p>
    <w:p w14:paraId="4197EB6B" w14:textId="77777777" w:rsidR="00321AB2" w:rsidRDefault="00321AB2" w:rsidP="00321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спортсмен не исправляет ошибку, тогда судья-контролер поднимает красную карточку. У такого спортсмена вычитается 10 баллов за отдельный вид упражнений.</w:t>
      </w:r>
    </w:p>
    <w:p w14:paraId="7C2F3545" w14:textId="77777777" w:rsidR="00321AB2" w:rsidRPr="00321AB2" w:rsidRDefault="00321AB2" w:rsidP="00321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1B8A42" w14:textId="77777777" w:rsidR="00CD4AF5" w:rsidRPr="00FF70A9" w:rsidRDefault="00CD4AF5" w:rsidP="008B32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Категории"/>
      <w:r w:rsidRPr="00FF70A9"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EF6346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9"/>
    <w:p w14:paraId="4D93D8EC" w14:textId="77777777" w:rsidR="00CD4AF5" w:rsidRDefault="00CD4AF5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поделены на отдельные категории. Разделение происходит по возрастной и половой принадлежности:</w:t>
      </w:r>
    </w:p>
    <w:p w14:paraId="3BF5B27F" w14:textId="77777777" w:rsidR="00CD4AF5" w:rsidRPr="00CD4AF5" w:rsidRDefault="00CD4AF5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4AF5" w14:paraId="0DEDB962" w14:textId="77777777" w:rsidTr="00E0117A">
        <w:trPr>
          <w:jc w:val="center"/>
        </w:trPr>
        <w:tc>
          <w:tcPr>
            <w:tcW w:w="4672" w:type="dxa"/>
            <w:vAlign w:val="bottom"/>
          </w:tcPr>
          <w:p w14:paraId="5BCD8707" w14:textId="77777777" w:rsidR="00CD4AF5" w:rsidRDefault="00CD4AF5" w:rsidP="00FF70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673" w:type="dxa"/>
            <w:vAlign w:val="bottom"/>
          </w:tcPr>
          <w:p w14:paraId="76C21006" w14:textId="77777777" w:rsidR="00CD4AF5" w:rsidRDefault="00CD4AF5" w:rsidP="00FF70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CD4AF5" w14:paraId="66BD631A" w14:textId="77777777" w:rsidTr="00E0117A">
        <w:trPr>
          <w:jc w:val="center"/>
        </w:trPr>
        <w:tc>
          <w:tcPr>
            <w:tcW w:w="4672" w:type="dxa"/>
            <w:vAlign w:val="bottom"/>
          </w:tcPr>
          <w:p w14:paraId="73ED9A2C" w14:textId="77777777" w:rsidR="00E0117A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7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14:paraId="7D408550" w14:textId="77777777" w:rsidR="00CD4AF5" w:rsidRPr="00E0117A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7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2F474DAB" w14:textId="77777777" w:rsidR="00CD4AF5" w:rsidRPr="00CD4AF5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14:paraId="5D7B597C" w14:textId="77777777" w:rsidR="00CD4AF5" w:rsidRPr="00CD4AF5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14:paraId="6024C502" w14:textId="77777777" w:rsidR="00CD4AF5" w:rsidRPr="00CD4AF5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14:paraId="7DA6CB31" w14:textId="77777777" w:rsidR="00CD4AF5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14:paraId="02CE2578" w14:textId="77777777" w:rsidR="00CD4AF5" w:rsidRPr="00CD4AF5" w:rsidRDefault="00CD4AF5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14:paraId="39801A13" w14:textId="77777777" w:rsidR="00CD4AF5" w:rsidRPr="00CD4AF5" w:rsidRDefault="00CD4AF5" w:rsidP="00FF70A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bottom"/>
          </w:tcPr>
          <w:p w14:paraId="02752E90" w14:textId="77777777" w:rsidR="00E0117A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7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14:paraId="648804C1" w14:textId="77777777" w:rsidR="00E0117A" w:rsidRPr="00E0117A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7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512B5407" w14:textId="77777777" w:rsidR="00E0117A" w:rsidRPr="00CD4AF5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14:paraId="06438150" w14:textId="77777777" w:rsidR="00E0117A" w:rsidRPr="00CD4AF5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14:paraId="66C49BB3" w14:textId="77777777" w:rsidR="00E0117A" w:rsidRPr="00CD4AF5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14:paraId="1F96005D" w14:textId="77777777" w:rsidR="00E0117A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14:paraId="5898BD8F" w14:textId="77777777" w:rsidR="00E0117A" w:rsidRPr="00CD4AF5" w:rsidRDefault="00E0117A" w:rsidP="00FF70A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14:paraId="76AD059E" w14:textId="77777777" w:rsidR="00CD4AF5" w:rsidRDefault="00CD4AF5" w:rsidP="00FF70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FBB15" w14:textId="77777777" w:rsidR="00CD4AF5" w:rsidRDefault="00F50365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3 спортсменов, набравших максимальную сумму баллов, в независимости от категории, проводится категория «Лучший из Лучших»</w:t>
      </w:r>
      <w:r w:rsidR="00A416C4">
        <w:rPr>
          <w:rFonts w:ascii="Times New Roman" w:hAnsi="Times New Roman" w:cs="Times New Roman"/>
          <w:sz w:val="28"/>
          <w:szCs w:val="28"/>
        </w:rPr>
        <w:t>.</w:t>
      </w:r>
    </w:p>
    <w:p w14:paraId="4708D7EA" w14:textId="77777777" w:rsidR="00E505D7" w:rsidRDefault="00E505D7" w:rsidP="00E505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00A32" w14:textId="77777777" w:rsidR="00E505D7" w:rsidRDefault="00A416C4" w:rsidP="00E505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Условия"/>
      <w:r w:rsidRPr="00FF70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</w:t>
      </w:r>
      <w:bookmarkEnd w:id="10"/>
      <w:r w:rsidRPr="00FF70A9">
        <w:rPr>
          <w:rFonts w:ascii="Times New Roman" w:hAnsi="Times New Roman" w:cs="Times New Roman"/>
          <w:b/>
          <w:sz w:val="28"/>
          <w:szCs w:val="28"/>
        </w:rPr>
        <w:t>допуска.</w:t>
      </w:r>
    </w:p>
    <w:p w14:paraId="4EA3E001" w14:textId="77777777" w:rsidR="00A416C4" w:rsidRPr="00CD4AF5" w:rsidRDefault="00A416C4" w:rsidP="000547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C4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прошедшие предварительный отбор в своих клубах. Знающие правила соревнований. Имеющие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6C4">
        <w:rPr>
          <w:rFonts w:ascii="Times New Roman" w:hAnsi="Times New Roman" w:cs="Times New Roman"/>
          <w:sz w:val="28"/>
          <w:szCs w:val="28"/>
        </w:rPr>
        <w:t xml:space="preserve"> подтверждающий возраст – свидетельство о рождении.</w:t>
      </w:r>
    </w:p>
    <w:p w14:paraId="7FD556E8" w14:textId="77777777" w:rsidR="000E050F" w:rsidRPr="008F7276" w:rsidRDefault="000E050F" w:rsidP="00FF7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40C9A" w14:textId="77777777" w:rsidR="00A416C4" w:rsidRPr="00FF70A9" w:rsidRDefault="00A416C4" w:rsidP="00FF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Награждение"/>
      <w:r w:rsidRPr="00FF70A9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bookmarkEnd w:id="11"/>
      <w:r w:rsidRPr="00FF70A9">
        <w:rPr>
          <w:rFonts w:ascii="Times New Roman" w:hAnsi="Times New Roman" w:cs="Times New Roman"/>
          <w:b/>
          <w:sz w:val="28"/>
          <w:szCs w:val="28"/>
        </w:rPr>
        <w:t>призеров и победителей.</w:t>
      </w:r>
    </w:p>
    <w:p w14:paraId="1D142F69" w14:textId="77777777" w:rsidR="00A416C4" w:rsidRPr="00A416C4" w:rsidRDefault="00A416C4" w:rsidP="00FF7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C4">
        <w:rPr>
          <w:rFonts w:ascii="Times New Roman" w:hAnsi="Times New Roman" w:cs="Times New Roman"/>
          <w:sz w:val="28"/>
          <w:szCs w:val="28"/>
        </w:rPr>
        <w:t>Победители соревнований в своих возрастных категориях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6C4">
        <w:rPr>
          <w:rFonts w:ascii="Times New Roman" w:hAnsi="Times New Roman" w:cs="Times New Roman"/>
          <w:sz w:val="28"/>
          <w:szCs w:val="28"/>
        </w:rPr>
        <w:t>Призеры соревнований награждаются дипломами соответствующих степеней.</w:t>
      </w:r>
    </w:p>
    <w:sectPr w:rsidR="00A416C4" w:rsidRPr="00A416C4" w:rsidSect="00D05EFF">
      <w:footerReference w:type="default" r:id="rId8"/>
      <w:pgSz w:w="11906" w:h="16838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E4533" w14:textId="77777777" w:rsidR="00F82AC8" w:rsidRDefault="00F82AC8" w:rsidP="008B3235">
      <w:pPr>
        <w:spacing w:after="0" w:line="240" w:lineRule="auto"/>
      </w:pPr>
      <w:r>
        <w:separator/>
      </w:r>
    </w:p>
  </w:endnote>
  <w:endnote w:type="continuationSeparator" w:id="0">
    <w:p w14:paraId="2CF45B48" w14:textId="77777777" w:rsidR="00F82AC8" w:rsidRDefault="00F82AC8" w:rsidP="008B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727248"/>
      <w:docPartObj>
        <w:docPartGallery w:val="Page Numbers (Bottom of Page)"/>
        <w:docPartUnique/>
      </w:docPartObj>
    </w:sdtPr>
    <w:sdtEndPr/>
    <w:sdtContent>
      <w:p w14:paraId="1E75C8E1" w14:textId="77777777" w:rsidR="008B3235" w:rsidRDefault="00D05EFF" w:rsidP="00D05E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5D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4108" w14:textId="77777777" w:rsidR="00F82AC8" w:rsidRDefault="00F82AC8" w:rsidP="008B3235">
      <w:pPr>
        <w:spacing w:after="0" w:line="240" w:lineRule="auto"/>
      </w:pPr>
      <w:r>
        <w:separator/>
      </w:r>
    </w:p>
  </w:footnote>
  <w:footnote w:type="continuationSeparator" w:id="0">
    <w:p w14:paraId="19AD96E5" w14:textId="77777777" w:rsidR="00F82AC8" w:rsidRDefault="00F82AC8" w:rsidP="008B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955"/>
    <w:multiLevelType w:val="hybridMultilevel"/>
    <w:tmpl w:val="C35E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1AE1"/>
    <w:multiLevelType w:val="hybridMultilevel"/>
    <w:tmpl w:val="9BB0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C4E88"/>
    <w:multiLevelType w:val="hybridMultilevel"/>
    <w:tmpl w:val="7D8A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7534"/>
    <w:multiLevelType w:val="hybridMultilevel"/>
    <w:tmpl w:val="6494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C32"/>
    <w:multiLevelType w:val="hybridMultilevel"/>
    <w:tmpl w:val="43B2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C2395"/>
    <w:multiLevelType w:val="hybridMultilevel"/>
    <w:tmpl w:val="D8F2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87CE2"/>
    <w:multiLevelType w:val="hybridMultilevel"/>
    <w:tmpl w:val="BEE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0DC2"/>
    <w:multiLevelType w:val="hybridMultilevel"/>
    <w:tmpl w:val="31A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CE"/>
    <w:rsid w:val="0000085E"/>
    <w:rsid w:val="000547C6"/>
    <w:rsid w:val="00073486"/>
    <w:rsid w:val="000867DA"/>
    <w:rsid w:val="00091A63"/>
    <w:rsid w:val="000A135C"/>
    <w:rsid w:val="000B6A7A"/>
    <w:rsid w:val="000E050F"/>
    <w:rsid w:val="000E3690"/>
    <w:rsid w:val="000F0988"/>
    <w:rsid w:val="00160E51"/>
    <w:rsid w:val="001711A1"/>
    <w:rsid w:val="00180A82"/>
    <w:rsid w:val="00195D7B"/>
    <w:rsid w:val="001E7CE6"/>
    <w:rsid w:val="00213DDF"/>
    <w:rsid w:val="00214EE5"/>
    <w:rsid w:val="00267DE7"/>
    <w:rsid w:val="002B0023"/>
    <w:rsid w:val="002F1D5D"/>
    <w:rsid w:val="00321AB2"/>
    <w:rsid w:val="003A0C6F"/>
    <w:rsid w:val="003E4B0B"/>
    <w:rsid w:val="00454AD6"/>
    <w:rsid w:val="0047045D"/>
    <w:rsid w:val="005420CF"/>
    <w:rsid w:val="00556101"/>
    <w:rsid w:val="005A34DA"/>
    <w:rsid w:val="005E6F6B"/>
    <w:rsid w:val="00671168"/>
    <w:rsid w:val="006A0BF6"/>
    <w:rsid w:val="006A7A6D"/>
    <w:rsid w:val="007C79B0"/>
    <w:rsid w:val="007D6528"/>
    <w:rsid w:val="0086275A"/>
    <w:rsid w:val="008B3235"/>
    <w:rsid w:val="008D3A9C"/>
    <w:rsid w:val="008F7276"/>
    <w:rsid w:val="00933147"/>
    <w:rsid w:val="00A329EB"/>
    <w:rsid w:val="00A416C4"/>
    <w:rsid w:val="00AA096C"/>
    <w:rsid w:val="00B23748"/>
    <w:rsid w:val="00B64C93"/>
    <w:rsid w:val="00B94081"/>
    <w:rsid w:val="00BA1C39"/>
    <w:rsid w:val="00BA2E3D"/>
    <w:rsid w:val="00BB72E5"/>
    <w:rsid w:val="00BD7109"/>
    <w:rsid w:val="00C21FDF"/>
    <w:rsid w:val="00CA2227"/>
    <w:rsid w:val="00CD1E29"/>
    <w:rsid w:val="00CD4AF5"/>
    <w:rsid w:val="00D05EFF"/>
    <w:rsid w:val="00D437DD"/>
    <w:rsid w:val="00D979BE"/>
    <w:rsid w:val="00DB6B43"/>
    <w:rsid w:val="00DD1C4A"/>
    <w:rsid w:val="00E0117A"/>
    <w:rsid w:val="00E505D7"/>
    <w:rsid w:val="00E834B8"/>
    <w:rsid w:val="00E872EA"/>
    <w:rsid w:val="00E87E6D"/>
    <w:rsid w:val="00EF6346"/>
    <w:rsid w:val="00F049CE"/>
    <w:rsid w:val="00F50365"/>
    <w:rsid w:val="00F82AC8"/>
    <w:rsid w:val="00FC185C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A7509"/>
  <w15:chartTrackingRefBased/>
  <w15:docId w15:val="{19562DA0-F10E-4DD4-9C5E-5B166214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5C"/>
    <w:pPr>
      <w:ind w:left="720"/>
      <w:contextualSpacing/>
    </w:pPr>
  </w:style>
  <w:style w:type="table" w:styleId="a4">
    <w:name w:val="Table Grid"/>
    <w:basedOn w:val="a1"/>
    <w:uiPriority w:val="39"/>
    <w:rsid w:val="00CD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235"/>
  </w:style>
  <w:style w:type="paragraph" w:styleId="a7">
    <w:name w:val="footer"/>
    <w:basedOn w:val="a"/>
    <w:link w:val="a8"/>
    <w:uiPriority w:val="99"/>
    <w:unhideWhenUsed/>
    <w:rsid w:val="008B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235"/>
  </w:style>
  <w:style w:type="character" w:styleId="a9">
    <w:name w:val="Hyperlink"/>
    <w:basedOn w:val="a0"/>
    <w:uiPriority w:val="99"/>
    <w:unhideWhenUsed/>
    <w:rsid w:val="008B323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3235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05E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5EF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05EF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E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5E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05EF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5EF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Hoock</dc:creator>
  <cp:keywords/>
  <dc:description/>
  <cp:lastModifiedBy>Alexander</cp:lastModifiedBy>
  <cp:revision>2</cp:revision>
  <dcterms:created xsi:type="dcterms:W3CDTF">2019-11-06T13:30:00Z</dcterms:created>
  <dcterms:modified xsi:type="dcterms:W3CDTF">2019-11-06T13:30:00Z</dcterms:modified>
</cp:coreProperties>
</file>